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315" w:firstLineChars="98"/>
        <w:jc w:val="center"/>
        <w:rPr>
          <w:rFonts w:hint="eastAsia"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南阳市二中学生仪容仪表规范</w:t>
      </w:r>
    </w:p>
    <w:p>
      <w:pPr>
        <w:widowControl/>
        <w:spacing w:line="360" w:lineRule="auto"/>
        <w:jc w:val="left"/>
        <w:rPr>
          <w:color w:val="000000"/>
          <w:kern w:val="0"/>
          <w:sz w:val="24"/>
        </w:rPr>
      </w:pPr>
    </w:p>
    <w:p>
      <w:pPr>
        <w:spacing w:line="360" w:lineRule="auto"/>
        <w:ind w:firstLine="480" w:firstLineChars="200"/>
        <w:rPr>
          <w:color w:val="000000"/>
          <w:kern w:val="0"/>
          <w:sz w:val="24"/>
        </w:rPr>
      </w:pPr>
      <w:r>
        <w:rPr>
          <w:rFonts w:hAnsi="宋体"/>
          <w:color w:val="000000"/>
          <w:kern w:val="0"/>
          <w:sz w:val="24"/>
        </w:rPr>
        <w:t>为了维护学校文明和谐的校园氛围，塑造</w:t>
      </w:r>
      <w:r>
        <w:rPr>
          <w:rFonts w:hint="eastAsia" w:hAnsi="宋体"/>
          <w:color w:val="000000"/>
          <w:kern w:val="0"/>
          <w:sz w:val="24"/>
        </w:rPr>
        <w:t>学生</w:t>
      </w:r>
      <w:r>
        <w:rPr>
          <w:rFonts w:hAnsi="宋体"/>
          <w:color w:val="000000"/>
          <w:kern w:val="0"/>
          <w:sz w:val="24"/>
        </w:rPr>
        <w:t>积极向上的精神面貌，使学生端正思想观念，抵制不良的社会风气，把精力更好地投入到学习生活中。依据《中学生日常行为规范》和</w:t>
      </w:r>
      <w:r>
        <w:rPr>
          <w:rFonts w:hAnsi="宋体"/>
          <w:color w:val="000000"/>
          <w:sz w:val="24"/>
        </w:rPr>
        <w:t>《中学生守则》</w:t>
      </w:r>
      <w:r>
        <w:rPr>
          <w:rFonts w:hAnsi="宋体"/>
          <w:color w:val="000000"/>
          <w:kern w:val="0"/>
          <w:sz w:val="24"/>
        </w:rPr>
        <w:t>的相关规定，</w:t>
      </w:r>
      <w:r>
        <w:rPr>
          <w:rFonts w:hAnsi="宋体"/>
          <w:color w:val="000000"/>
          <w:sz w:val="24"/>
        </w:rPr>
        <w:t>学校对学生的仪容仪表做出以下具体规定</w:t>
      </w:r>
      <w:r>
        <w:rPr>
          <w:rFonts w:hAnsi="宋体"/>
          <w:color w:val="000000"/>
          <w:kern w:val="0"/>
          <w:sz w:val="24"/>
        </w:rPr>
        <w:t>：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1</w:t>
      </w:r>
      <w:r>
        <w:rPr>
          <w:rFonts w:hAnsi="宋体"/>
          <w:color w:val="000000"/>
          <w:kern w:val="0"/>
          <w:sz w:val="24"/>
        </w:rPr>
        <w:t>、男生不得留长发，不得剃光头，不得染发、烫发，做到前不扫眉、旁不遮耳、后不过颈，不留怪发型。女生不烫发、染发，不梳理怪发型。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2</w:t>
      </w:r>
      <w:r>
        <w:rPr>
          <w:rFonts w:hAnsi="宋体"/>
          <w:color w:val="000000"/>
          <w:kern w:val="0"/>
          <w:sz w:val="24"/>
        </w:rPr>
        <w:t>、</w:t>
      </w:r>
      <w:r>
        <w:rPr>
          <w:rFonts w:hint="eastAsia" w:hAnsi="宋体"/>
          <w:color w:val="000000"/>
          <w:kern w:val="0"/>
          <w:sz w:val="24"/>
        </w:rPr>
        <w:t>学生在校期间应按学校的规定穿着校服。</w:t>
      </w:r>
      <w:r>
        <w:rPr>
          <w:rFonts w:hAnsi="宋体"/>
          <w:color w:val="000000"/>
          <w:kern w:val="0"/>
          <w:sz w:val="24"/>
        </w:rPr>
        <w:t>穿戴整洁、朴素、大方，不穿奇装异服。女生不得穿高跟鞋，不得穿</w:t>
      </w:r>
      <w:r>
        <w:rPr>
          <w:rFonts w:hAnsi="宋体"/>
          <w:color w:val="000000"/>
          <w:sz w:val="24"/>
        </w:rPr>
        <w:t>低胸、</w:t>
      </w:r>
      <w:r>
        <w:rPr>
          <w:rFonts w:hAnsi="宋体"/>
          <w:color w:val="000000"/>
          <w:kern w:val="0"/>
          <w:sz w:val="24"/>
        </w:rPr>
        <w:t>露背、露脐上装、超短裤、超短裙和半透明服装等过分暴露衣着。男生在教学区不</w:t>
      </w:r>
      <w:r>
        <w:rPr>
          <w:rFonts w:hint="eastAsia" w:hAnsi="宋体"/>
          <w:color w:val="000000"/>
          <w:kern w:val="0"/>
          <w:sz w:val="24"/>
        </w:rPr>
        <w:t>单</w:t>
      </w:r>
      <w:r>
        <w:rPr>
          <w:rFonts w:hAnsi="宋体"/>
          <w:color w:val="000000"/>
          <w:kern w:val="0"/>
          <w:sz w:val="24"/>
        </w:rPr>
        <w:t>穿背心，不得赤裸上身。</w:t>
      </w:r>
    </w:p>
    <w:p>
      <w:pPr>
        <w:widowControl/>
        <w:spacing w:line="460" w:lineRule="exact"/>
        <w:ind w:firstLine="480" w:firstLineChars="200"/>
        <w:jc w:val="left"/>
        <w:rPr>
          <w:rFonts w:hAnsi="宋体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3</w:t>
      </w:r>
      <w:r>
        <w:rPr>
          <w:rFonts w:hAnsi="宋体"/>
          <w:color w:val="000000"/>
          <w:kern w:val="0"/>
          <w:sz w:val="24"/>
        </w:rPr>
        <w:t>、女生不涂脂抹粉，不画眉毛，不涂眼影，不抹口红，不得涂指甲油，不装饰指甲。</w:t>
      </w:r>
    </w:p>
    <w:p>
      <w:pPr>
        <w:widowControl/>
        <w:spacing w:line="460" w:lineRule="exact"/>
        <w:ind w:firstLine="480" w:firstLineChars="200"/>
        <w:jc w:val="left"/>
        <w:rPr>
          <w:rFonts w:hAnsi="宋体"/>
          <w:color w:val="000000"/>
          <w:kern w:val="0"/>
          <w:sz w:val="24"/>
        </w:rPr>
      </w:pPr>
      <w:r>
        <w:rPr>
          <w:rFonts w:hint="eastAsia" w:hAnsi="宋体"/>
          <w:color w:val="000000"/>
          <w:kern w:val="0"/>
          <w:sz w:val="24"/>
        </w:rPr>
        <w:t>4、女生携带的背包、手提包，材料应以布质为主，朴素大方，不得携带过于成人化的包。</w:t>
      </w:r>
    </w:p>
    <w:p>
      <w:pPr>
        <w:widowControl/>
        <w:spacing w:line="460" w:lineRule="exact"/>
        <w:ind w:firstLine="480" w:firstLineChars="200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5</w:t>
      </w:r>
      <w:r>
        <w:rPr>
          <w:rFonts w:hAnsi="宋体"/>
          <w:color w:val="000000"/>
          <w:kern w:val="0"/>
          <w:sz w:val="24"/>
        </w:rPr>
        <w:t>、寝室楼以外不得穿拖鞋。</w:t>
      </w:r>
    </w:p>
    <w:p>
      <w:pPr>
        <w:widowControl/>
        <w:spacing w:line="460" w:lineRule="exact"/>
        <w:ind w:firstLine="480" w:firstLineChars="200"/>
        <w:jc w:val="left"/>
        <w:rPr>
          <w:rFonts w:hint="eastAsia" w:hAnsi="宋体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6</w:t>
      </w:r>
      <w:r>
        <w:rPr>
          <w:rFonts w:hAnsi="宋体"/>
          <w:color w:val="000000"/>
          <w:kern w:val="0"/>
          <w:sz w:val="24"/>
        </w:rPr>
        <w:t>、所有学生均不得佩戴耳环、项链、戒指、手镯</w:t>
      </w:r>
      <w:r>
        <w:rPr>
          <w:rFonts w:hint="eastAsia" w:hAnsi="宋体"/>
          <w:color w:val="000000"/>
          <w:kern w:val="0"/>
          <w:sz w:val="24"/>
        </w:rPr>
        <w:t>等饰物。不得纹身、绘身，不得粘纹身贴。</w:t>
      </w:r>
    </w:p>
    <w:p>
      <w:pPr>
        <w:widowControl/>
        <w:spacing w:line="460" w:lineRule="exact"/>
        <w:ind w:firstLine="480" w:firstLineChars="200"/>
        <w:jc w:val="left"/>
        <w:rPr>
          <w:rFonts w:hint="eastAsia" w:hAnsi="宋体"/>
          <w:color w:val="000000"/>
          <w:kern w:val="0"/>
          <w:sz w:val="24"/>
        </w:rPr>
      </w:pPr>
      <w:r>
        <w:rPr>
          <w:rFonts w:hint="eastAsia" w:hAnsi="宋体"/>
          <w:color w:val="000000"/>
          <w:kern w:val="0"/>
          <w:sz w:val="24"/>
        </w:rPr>
        <w:t>各班班主任按照规范要求，负责对本班学生检查落实，凡有不符合要求的同学，责令其即刻整改，对于不整改或整改不规范的学生，视其情节给予警告直至留校察看处分，学校值班领导负责对各班落实情况进行检查督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F529C"/>
    <w:rsid w:val="26EF52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2017-09-26T01:47:00Z</dcterms:created>
  <dc:creator>wgy</dc:creator>
  <cp:lastModifiedBy>wgy</cp:lastModifiedBy>
  <dcterms:modified xsi:type="dcterms:W3CDTF">2017-09-26T01:47:14Z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